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ind w:left="284"/>
      </w:pPr>
      <w:r>
        <w:rPr>
          <w:rFonts w:ascii="Times New Roman" w:hAnsi="Times New Roman" w:cs="Times New Roman"/>
          <w:sz w:val="28"/>
          <w:sz-cs w:val="28"/>
        </w:rPr>
        <w:t xml:space="preserve">Чувашская митрополия Русской Православной Церкви</w:t>
      </w:r>
    </w:p>
    <w:p>
      <w:pPr>
        <w:jc w:val="center"/>
        <w:ind w:left="284"/>
      </w:pPr>
      <w:r>
        <w:rPr>
          <w:rFonts w:ascii="Times New Roman" w:hAnsi="Times New Roman" w:cs="Times New Roman"/>
          <w:sz w:val="28"/>
          <w:sz-cs w:val="28"/>
        </w:rPr>
        <w:t xml:space="preserve">Чувашский государственный университет </w:t>
      </w:r>
    </w:p>
    <w:p>
      <w:pPr>
        <w:jc w:val="center"/>
        <w:ind w:left="284"/>
      </w:pPr>
      <w:r>
        <w:rPr>
          <w:rFonts w:ascii="Times New Roman" w:hAnsi="Times New Roman" w:cs="Times New Roman"/>
          <w:sz w:val="28"/>
          <w:sz-cs w:val="28"/>
        </w:rPr>
        <w:t xml:space="preserve">имени И.Н. Ульянова</w:t>
      </w:r>
    </w:p>
    <w:p>
      <w:pPr>
        <w:jc w:val="center"/>
        <w:ind w:left="284"/>
      </w:pPr>
      <w:r>
        <w:rPr>
          <w:rFonts w:ascii="Times New Roman" w:hAnsi="Times New Roman" w:cs="Times New Roman"/>
          <w:sz w:val="28"/>
          <w:sz-cs w:val="28"/>
        </w:rPr>
        <w:t xml:space="preserve">Чувашская республиканская общественная организация «Православные добровольцы Чувашии»</w:t>
      </w:r>
    </w:p>
    <w:p>
      <w:pPr>
        <w:jc w:val="center"/>
        <w:ind w:left="284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jc w:val="center"/>
        <w:ind w:left="284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  <w:ind w:left="284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  <w:ind w:left="284"/>
      </w:pPr>
      <w:r>
        <w:rPr>
          <w:rFonts w:ascii="Times New Roman" w:hAnsi="Times New Roman" w:cs="Times New Roman"/>
          <w:sz w:val="40"/>
          <w:sz-cs w:val="40"/>
          <w:b/>
        </w:rPr>
        <w:t xml:space="preserve">П Р О Г Р А М М А</w:t>
      </w:r>
    </w:p>
    <w:p>
      <w:pPr>
        <w:jc w:val="center"/>
        <w:ind w:left="284"/>
      </w:pPr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>
        <w:jc w:val="center"/>
        <w:ind w:left="284"/>
      </w:pPr>
      <w:r>
        <w:rPr>
          <w:rFonts w:ascii="Times New Roman" w:hAnsi="Times New Roman" w:cs="Times New Roman"/>
          <w:sz w:val="36"/>
          <w:sz-cs w:val="36"/>
          <w:b/>
        </w:rPr>
        <w:t xml:space="preserve">Научно-практической конференции</w:t>
      </w:r>
    </w:p>
    <w:p>
      <w:pPr>
        <w:jc w:val="center"/>
        <w:ind w:left="284"/>
      </w:pPr>
      <w:r>
        <w:rPr>
          <w:rFonts w:ascii="Times New Roman" w:hAnsi="Times New Roman" w:cs="Times New Roman"/>
          <w:sz w:val="36"/>
          <w:sz-cs w:val="36"/>
          <w:b/>
        </w:rPr>
        <w:t xml:space="preserve"/>
      </w:r>
    </w:p>
    <w:p>
      <w:pPr>
        <w:jc w:val="center"/>
        <w:ind w:left="284"/>
      </w:pPr>
      <w:r>
        <w:rPr>
          <w:rFonts w:ascii="Times New Roman" w:hAnsi="Times New Roman" w:cs="Times New Roman"/>
          <w:sz w:val="36"/>
          <w:sz-cs w:val="36"/>
          <w:b/>
        </w:rPr>
        <w:t xml:space="preserve">«75 ЛЕТ ЧЕБОКСАРСКО-ЧУВАШСКОЙ ЕПАРХИИ. ОТ ВИКАРИАТСТВА ДО МИТРОПОЛИИ»</w:t>
      </w:r>
    </w:p>
    <w:p>
      <w:pPr>
        <w:jc w:val="center"/>
        <w:ind w:left="284"/>
      </w:pPr>
      <w:r>
        <w:rPr>
          <w:rFonts w:ascii="Times New Roman" w:hAnsi="Times New Roman" w:cs="Times New Roman"/>
          <w:sz w:val="36"/>
          <w:sz-cs w:val="36"/>
          <w:b/>
        </w:rPr>
        <w:t xml:space="preserve"/>
      </w:r>
    </w:p>
    <w:p>
      <w:pPr>
        <w:jc w:val="center"/>
        <w:ind w:left="284"/>
      </w:pPr>
      <w:r>
        <w:rPr>
          <w:rFonts w:ascii="Times New Roman" w:hAnsi="Times New Roman" w:cs="Times New Roman"/>
          <w:sz w:val="36"/>
          <w:sz-cs w:val="36"/>
          <w:b/>
        </w:rPr>
        <w:t xml:space="preserve">5-6 октября 2021 года</w:t>
      </w:r>
    </w:p>
    <w:p>
      <w:pPr>
        <w:jc w:val="center"/>
        <w:ind w:left="284"/>
      </w:pPr>
      <w:r>
        <w:rPr>
          <w:rFonts w:ascii="Times New Roman" w:hAnsi="Times New Roman" w:cs="Times New Roman"/>
          <w:sz w:val="36"/>
          <w:sz-cs w:val="36"/>
          <w:b/>
        </w:rPr>
        <w:t xml:space="preserve"/>
      </w:r>
    </w:p>
    <w:p>
      <w:pPr>
        <w:jc w:val="center"/>
        <w:ind w:left="567"/>
      </w:pPr>
      <w:r>
        <w:rPr>
          <w:rFonts w:ascii="Times New Roman" w:hAnsi="Times New Roman" w:cs="Times New Roman"/>
          <w:sz w:val="36"/>
          <w:sz-cs w:val="36"/>
          <w:b/>
        </w:rPr>
        <w:t xml:space="preserve"/>
      </w:r>
    </w:p>
    <w:p>
      <w:pPr>
        <w:jc w:val="center"/>
        <w:ind w:left="567"/>
      </w:pPr>
      <w:r>
        <w:rPr>
          <w:rFonts w:ascii="Times New Roman" w:hAnsi="Times New Roman" w:cs="Times New Roman"/>
          <w:sz w:val="36"/>
          <w:sz-cs w:val="36"/>
          <w:b/>
        </w:rPr>
        <w:t xml:space="preserve"/>
      </w:r>
    </w:p>
    <w:p>
      <w:pPr>
        <w:jc w:val="center"/>
        <w:ind w:left="567"/>
      </w:pPr>
      <w:r>
        <w:rPr>
          <w:rFonts w:ascii="Times New Roman" w:hAnsi="Times New Roman" w:cs="Times New Roman"/>
          <w:sz w:val="36"/>
          <w:sz-cs w:val="36"/>
          <w:b/>
        </w:rPr>
        <w:t xml:space="preserve"/>
      </w:r>
    </w:p>
    <w:p>
      <w:pPr>
        <w:jc w:val="center"/>
        <w:ind w:left="567"/>
      </w:pPr>
      <w:r>
        <w:rPr>
          <w:rFonts w:ascii="Times New Roman" w:hAnsi="Times New Roman" w:cs="Times New Roman"/>
          <w:sz w:val="28"/>
          <w:sz-cs w:val="28"/>
        </w:rPr>
        <w:t xml:space="preserve">г. Чебоксары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8"/>
          <w:sz-cs w:val="28"/>
        </w:rPr>
        <w:t xml:space="preserve">6 октября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ind w:right="567"/>
      </w:pPr>
      <w:r>
        <w:rPr>
          <w:rFonts w:ascii="Times New Roman" w:hAnsi="Times New Roman" w:cs="Times New Roman"/>
          <w:sz w:val="24"/>
          <w:sz-cs w:val="24"/>
        </w:rPr>
        <w:t xml:space="preserve">10.30-11.00  Регистрация участников (фойе актового зала).</w:t>
      </w:r>
    </w:p>
    <w:p>
      <w:pPr>
        <w:ind w:right="567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ind w:right="567"/>
      </w:pPr>
      <w:r>
        <w:rPr>
          <w:rFonts w:ascii="Times New Roman" w:hAnsi="Times New Roman" w:cs="Times New Roman"/>
          <w:sz w:val="24"/>
          <w:sz-cs w:val="24"/>
        </w:rPr>
        <w:t xml:space="preserve">11.00-12.20                                ОТКРЫТИЕ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</w:rPr>
        <w:t xml:space="preserve">научно-практической конференции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</w:rPr>
        <w:t xml:space="preserve">«75 ЛЕТ ЧЕБОКСАРСКО-ЧУВАШСКОЙ ЕПАРХИИ. 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</w:rPr>
        <w:t xml:space="preserve">ОТ ВИКАРИАТСТВА ДО МИТРОПОЛИИ»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  <w:i/>
        </w:rPr>
        <w:t xml:space="preserve">Главный корпус ЧГУ (Московский пр-т, 15), Актовый зал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jc w:val="both"/>
        <w:ind w:right="567"/>
      </w:pPr>
      <w:r>
        <w:rPr>
          <w:rFonts w:ascii="Times New Roman" w:hAnsi="Times New Roman" w:cs="Times New Roman"/>
          <w:sz w:val="22"/>
          <w:sz-cs w:val="22"/>
          <w:b/>
        </w:rPr>
        <w:t xml:space="preserve">Форма проведения</w:t>
      </w:r>
      <w:r>
        <w:rPr>
          <w:rFonts w:ascii="Times New Roman" w:hAnsi="Times New Roman" w:cs="Times New Roman"/>
          <w:sz w:val="22"/>
          <w:sz-cs w:val="22"/>
        </w:rPr>
        <w:t xml:space="preserve">: очная.</w:t>
      </w:r>
    </w:p>
    <w:p>
      <w:pPr>
        <w:jc w:val="both"/>
        <w:ind w:right="567"/>
      </w:pPr>
      <w:r>
        <w:rPr>
          <w:rFonts w:ascii="Times New Roman" w:hAnsi="Times New Roman" w:cs="Times New Roman"/>
          <w:sz w:val="22"/>
          <w:sz-cs w:val="22"/>
          <w:b/>
        </w:rPr>
        <w:t xml:space="preserve">Регламент выступлений</w:t>
      </w:r>
      <w:r>
        <w:rPr>
          <w:rFonts w:ascii="Times New Roman" w:hAnsi="Times New Roman" w:cs="Times New Roman"/>
          <w:sz w:val="22"/>
          <w:sz-cs w:val="22"/>
        </w:rPr>
        <w:t xml:space="preserve">: для приветствия – 3 мин., для доклада – до 15 мин.</w:t>
      </w:r>
    </w:p>
    <w:p>
      <w:pPr>
        <w:jc w:val="both"/>
        <w:ind w:right="567"/>
      </w:pPr>
      <w:r>
        <w:rPr>
          <w:rFonts w:ascii="Times New Roman" w:hAnsi="Times New Roman" w:cs="Times New Roman"/>
          <w:sz w:val="22"/>
          <w:sz-cs w:val="22"/>
          <w:b/>
        </w:rPr>
        <w:t xml:space="preserve">Модератор</w:t>
      </w:r>
      <w:r>
        <w:rPr>
          <w:rFonts w:ascii="Times New Roman" w:hAnsi="Times New Roman" w:cs="Times New Roman"/>
          <w:sz w:val="22"/>
          <w:sz-cs w:val="22"/>
        </w:rPr>
        <w:t xml:space="preserve">: протоиерей Димитрий Нестеренко, председатель отдела религиозного образования и катехизации Чебоксарско-Чувашской епархии.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2"/>
          <w:sz-cs w:val="22"/>
        </w:rPr>
        <w:t xml:space="preserve"/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</w:rPr>
        <w:t xml:space="preserve">ПЛЕНАРНОЕ ЗАСЕДАНИЕ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</w:rPr>
        <w:t xml:space="preserve">Приветственное слово управляющего Чебоксарско-Чувашской епархией, Главы Чувашской митрополии РПЦ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  <w:b/>
        </w:rPr>
        <w:t xml:space="preserve">Высокопреосвященнейшего митрополита Савватия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</w:rPr>
        <w:t xml:space="preserve">Приветственное слово ректора 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</w:rPr>
        <w:t xml:space="preserve">Чувашского государственного университета имени И.Н. Ульянова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  <w:b/>
        </w:rPr>
        <w:t xml:space="preserve">Александрова Андрея Юрьевича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</w:rPr>
        <w:t xml:space="preserve">Приветственное слово управляющего 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</w:rPr>
        <w:t xml:space="preserve">Канашской и Янтиковской епархией РПЦ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  <w:b/>
        </w:rPr>
        <w:t xml:space="preserve">Преосвященнейшего епископа Стефана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</w:rPr>
        <w:t xml:space="preserve">Приветственное слово управляющего 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</w:rPr>
        <w:t xml:space="preserve">Алатырской и Порецкой епархией РПЦ</w:t>
      </w:r>
    </w:p>
    <w:p>
      <w:pPr>
        <w:jc w:val="center"/>
        <w:ind w:right="567"/>
      </w:pPr>
      <w:r>
        <w:rPr>
          <w:rFonts w:ascii="Times New Roman" w:hAnsi="Times New Roman" w:cs="Times New Roman"/>
          <w:sz w:val="24"/>
          <w:sz-cs w:val="24"/>
          <w:b/>
        </w:rPr>
        <w:t xml:space="preserve">Преосвященнейшего епископа Феодора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jc w:val="center"/>
        <w:ind w:left="709"/>
      </w:pPr>
      <w:r>
        <w:rPr>
          <w:rFonts w:ascii="Times New Roman" w:hAnsi="Times New Roman" w:cs="Times New Roman"/>
          <w:sz w:val="24"/>
          <w:sz-cs w:val="24"/>
        </w:rPr>
        <w:t xml:space="preserve">ДОКЛАДЫ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«История епархии: от учреждения до настоящего времени».</w:t>
      </w:r>
    </w:p>
    <w:p>
      <w:pPr>
        <w:jc w:val="both"/>
        <w:ind w:left="714"/>
      </w:pPr>
      <w:r>
        <w:rPr>
          <w:rFonts w:ascii="Times New Roman" w:hAnsi="Times New Roman" w:cs="Times New Roman"/>
          <w:sz w:val="24"/>
          <w:sz-cs w:val="24"/>
          <w:b/>
          <w:i/>
        </w:rPr>
        <w:t xml:space="preserve">Таймасов Леонид Александрович</w:t>
      </w:r>
      <w:r>
        <w:rPr>
          <w:rFonts w:ascii="Times New Roman" w:hAnsi="Times New Roman" w:cs="Times New Roman"/>
          <w:sz w:val="24"/>
          <w:sz-cs w:val="24"/>
        </w:rPr>
        <w:t xml:space="preserve">, профессор кафедры социально-гуманитарных дисциплин Чебоксарского института (филиала) Российского университета кооперации, доктор исторических наук, профессор.</w:t>
      </w:r>
    </w:p>
    <w:p>
      <w:pPr>
        <w:jc w:val="both"/>
        <w:ind w:left="714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«Соотношение научных знаний и религиозной веры».</w:t>
      </w:r>
    </w:p>
    <w:p>
      <w:pPr>
        <w:jc w:val="both"/>
        <w:ind w:left="714"/>
      </w:pPr>
      <w:r>
        <w:rPr>
          <w:rFonts w:ascii="Times New Roman" w:hAnsi="Times New Roman" w:cs="Times New Roman"/>
          <w:sz w:val="24"/>
          <w:sz-cs w:val="24"/>
          <w:b/>
          <w:i/>
        </w:rPr>
        <w:t xml:space="preserve">Протоиерей Димитрий Нестеренко</w:t>
      </w:r>
      <w:r>
        <w:rPr>
          <w:rFonts w:ascii="Times New Roman" w:hAnsi="Times New Roman" w:cs="Times New Roman"/>
          <w:sz w:val="24"/>
          <w:sz-cs w:val="24"/>
        </w:rPr>
        <w:t xml:space="preserve">, председатель отдела религиозного образования и катехизации Чебоксарско-Чувашской епархии, кандидат богословия.</w:t>
      </w:r>
    </w:p>
    <w:p>
      <w:pPr>
        <w:jc w:val="both"/>
        <w:ind w:left="714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«Неоязычество в Чувашии».</w:t>
      </w:r>
    </w:p>
    <w:p>
      <w:pPr>
        <w:jc w:val="both"/>
        <w:ind w:left="714"/>
      </w:pPr>
      <w:r>
        <w:rPr>
          <w:rFonts w:ascii="Times New Roman" w:hAnsi="Times New Roman" w:cs="Times New Roman"/>
          <w:sz w:val="24"/>
          <w:sz-cs w:val="24"/>
          <w:b/>
          <w:i/>
        </w:rPr>
        <w:t xml:space="preserve">Протоиерей Сергий Ермолаев</w:t>
      </w:r>
      <w:r>
        <w:rPr>
          <w:rFonts w:ascii="Times New Roman" w:hAnsi="Times New Roman" w:cs="Times New Roman"/>
          <w:sz w:val="24"/>
          <w:sz-cs w:val="24"/>
        </w:rPr>
        <w:t xml:space="preserve">, заместитель председателя отдела по миссионерскому служению и противодействию сектантству Чебоксарско-Чувашской епархии.</w:t>
      </w:r>
    </w:p>
    <w:p>
      <w:pPr>
        <w:jc w:val="both"/>
        <w:ind w:left="714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14"/>
      </w:pPr>
      <w:r>
        <w:rPr>
          <w:rFonts w:ascii="Times New Roman" w:hAnsi="Times New Roman" w:cs="Times New Roman"/>
          <w:sz w:val="24"/>
          <w:sz-cs w:val="24"/>
        </w:rPr>
        <w:t xml:space="preserve">12.20-13.00             Кофе-пауза</w:t>
      </w:r>
    </w:p>
    <w:p>
      <w:pPr>
        <w:jc w:val="both"/>
        <w:ind w:left="714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14"/>
      </w:pPr>
      <w:r>
        <w:rPr>
          <w:rFonts w:ascii="Times New Roman" w:hAnsi="Times New Roman" w:cs="Times New Roman"/>
          <w:sz w:val="24"/>
          <w:sz-cs w:val="24"/>
        </w:rPr>
        <w:t xml:space="preserve">13.00-16.00             Работа по секциям.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09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09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09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09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09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09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09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09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09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09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09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09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09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709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right="354"/>
      </w:pPr>
      <w:r>
        <w:rPr>
          <w:rFonts w:ascii="Times New Roman" w:hAnsi="Times New Roman" w:cs="Times New Roman"/>
          <w:sz w:val="22"/>
          <w:sz-cs w:val="22"/>
        </w:rPr>
        <w:t xml:space="preserve">13.00  </w:t>
      </w:r>
      <w:r>
        <w:rPr>
          <w:rFonts w:ascii="Times New Roman" w:hAnsi="Times New Roman" w:cs="Times New Roman"/>
          <w:sz w:val="22"/>
          <w:sz-cs w:val="22"/>
          <w:b/>
        </w:rPr>
        <w:t xml:space="preserve">Секция 1: 75 лет Чебоксарско-Чувашской епархии: от викариатства до митрополии.</w:t>
      </w:r>
    </w:p>
    <w:p>
      <w:pPr>
        <w:jc w:val="both"/>
        <w:ind w:right="354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</w:r>
    </w:p>
    <w:p>
      <w:pPr>
        <w:jc w:val="center"/>
        <w:ind w:right="354"/>
      </w:pPr>
      <w:r>
        <w:rPr>
          <w:rFonts w:ascii="Times New Roman" w:hAnsi="Times New Roman" w:cs="Times New Roman"/>
          <w:sz w:val="22"/>
          <w:sz-cs w:val="22"/>
          <w:i/>
        </w:rPr>
        <w:t xml:space="preserve">Главный корпус ЧГУ (Московский пр-т, 15), аудитория Г-301</w:t>
      </w:r>
    </w:p>
    <w:p>
      <w:pPr>
        <w:jc w:val="center"/>
        <w:ind w:right="354"/>
      </w:pPr>
      <w:r>
        <w:rPr>
          <w:rFonts w:ascii="Times New Roman" w:hAnsi="Times New Roman" w:cs="Times New Roman"/>
          <w:sz w:val="22"/>
          <w:sz-cs w:val="22"/>
          <w:i/>
        </w:rPr>
        <w:t xml:space="preserve"/>
      </w:r>
    </w:p>
    <w:p>
      <w:pPr>
        <w:jc w:val="both"/>
        <w:ind w:right="354"/>
      </w:pPr>
      <w:r>
        <w:rPr>
          <w:rFonts w:ascii="Times New Roman" w:hAnsi="Times New Roman" w:cs="Times New Roman"/>
          <w:sz w:val="22"/>
          <w:sz-cs w:val="22"/>
          <w:b/>
        </w:rPr>
        <w:t xml:space="preserve">Форма проведения: </w:t>
      </w:r>
      <w:r>
        <w:rPr>
          <w:rFonts w:ascii="Times New Roman" w:hAnsi="Times New Roman" w:cs="Times New Roman"/>
          <w:sz w:val="22"/>
          <w:sz-cs w:val="22"/>
        </w:rPr>
        <w:t xml:space="preserve">очно-заочная.</w:t>
      </w:r>
    </w:p>
    <w:p>
      <w:pPr>
        <w:jc w:val="both"/>
        <w:ind w:right="354"/>
      </w:pPr>
      <w:r>
        <w:rPr>
          <w:rFonts w:ascii="Times New Roman" w:hAnsi="Times New Roman" w:cs="Times New Roman"/>
          <w:sz w:val="22"/>
          <w:sz-cs w:val="22"/>
          <w:b/>
        </w:rPr>
        <w:t xml:space="preserve">Регламент выступлений:</w:t>
      </w:r>
      <w:r>
        <w:rPr>
          <w:rFonts w:ascii="Times New Roman" w:hAnsi="Times New Roman" w:cs="Times New Roman"/>
          <w:sz w:val="22"/>
          <w:sz-cs w:val="22"/>
        </w:rPr>
        <w:t xml:space="preserve"> до</w:t>
      </w:r>
      <w:r>
        <w:rPr>
          <w:rFonts w:ascii="Times New Roman" w:hAnsi="Times New Roman" w:cs="Times New Roman"/>
          <w:sz w:val="22"/>
          <w:sz-cs w:val="22"/>
          <w:b/>
        </w:rPr>
        <w:t xml:space="preserve"> </w:t>
      </w:r>
      <w:r>
        <w:rPr>
          <w:rFonts w:ascii="Times New Roman" w:hAnsi="Times New Roman" w:cs="Times New Roman"/>
          <w:sz w:val="22"/>
          <w:sz-cs w:val="22"/>
        </w:rPr>
        <w:t xml:space="preserve">10 мин.</w:t>
      </w:r>
    </w:p>
    <w:p>
      <w:pPr>
        <w:jc w:val="both"/>
        <w:ind w:right="354"/>
      </w:pPr>
      <w:r>
        <w:rPr>
          <w:rFonts w:ascii="Times New Roman" w:hAnsi="Times New Roman" w:cs="Times New Roman"/>
          <w:sz w:val="22"/>
          <w:sz-cs w:val="22"/>
        </w:rPr>
        <w:t xml:space="preserve"/>
      </w:r>
    </w:p>
    <w:p>
      <w:pPr>
        <w:jc w:val="both"/>
        <w:ind w:right="354"/>
      </w:pPr>
      <w:r>
        <w:rPr>
          <w:rFonts w:ascii="Times New Roman" w:hAnsi="Times New Roman" w:cs="Times New Roman"/>
          <w:sz w:val="22"/>
          <w:sz-cs w:val="22"/>
          <w:b/>
        </w:rPr>
        <w:t xml:space="preserve">Модераторы: </w:t>
      </w:r>
    </w:p>
    <w:p>
      <w:pPr>
        <w:jc w:val="both"/>
        <w:ind w:left="720" w:right="354" w:first-line="-720"/>
      </w:pPr>
      <w:r>
        <w:rPr>
          <w:rFonts w:ascii="Times New Roman" w:hAnsi="Times New Roman" w:cs="Times New Roman"/>
          <w:sz w:val="22"/>
          <w:sz-cs w:val="22"/>
        </w:rPr>
        <w:t xml:space="preserve"/>
        <w:tab/>
        <w:t xml:space="preserve">•</w:t>
        <w:tab/>
        <w:t xml:space="preserve">Широков Олег Николаевич, декан историко-географического факультета</w:t>
      </w:r>
      <w:r>
        <w:rPr>
          <w:rFonts w:ascii="Times" w:hAnsi="Times" w:cs="Times"/>
          <w:sz w:val="22"/>
          <w:sz-cs w:val="22"/>
        </w:rPr>
        <w:t xml:space="preserve"> </w:t>
      </w:r>
      <w:r>
        <w:rPr>
          <w:rFonts w:ascii="Times New Roman" w:hAnsi="Times New Roman" w:cs="Times New Roman"/>
          <w:sz w:val="22"/>
          <w:sz-cs w:val="22"/>
        </w:rPr>
        <w:t xml:space="preserve">Чувашского государственного университета им. И. Н. Ульянова, заведующий кафедрой, доктор исторических наук, профессор;</w:t>
      </w:r>
    </w:p>
    <w:p>
      <w:pPr>
        <w:jc w:val="both"/>
        <w:ind w:left="720" w:right="354" w:first-line="-720"/>
      </w:pPr>
      <w:r>
        <w:rPr>
          <w:rFonts w:ascii="Times New Roman" w:hAnsi="Times New Roman" w:cs="Times New Roman"/>
          <w:sz w:val="22"/>
          <w:sz-cs w:val="22"/>
        </w:rPr>
        <w:t xml:space="preserve"/>
        <w:tab/>
        <w:t xml:space="preserve">•</w:t>
        <w:tab/>
        <w:t xml:space="preserve">Иерей Илия Лебедев, директор Епархиального центра подготовки церковных специалистов, председатель Комиссии по канонизации святых Чувашской митрополии, председатель Епархиального отдела по миссионерскому служению и противодействию сектантству.</w:t>
      </w:r>
    </w:p>
    <w:p>
      <w:pPr>
        <w:jc w:val="both"/>
        <w:ind w:right="354"/>
      </w:pPr>
      <w:r>
        <w:rPr>
          <w:rFonts w:ascii="Times New Roman" w:hAnsi="Times New Roman" w:cs="Times New Roman"/>
          <w:sz w:val="22"/>
          <w:sz-cs w:val="22"/>
        </w:rPr>
        <w:t xml:space="preserve"/>
      </w:r>
    </w:p>
    <w:p>
      <w:pPr>
        <w:jc w:val="center"/>
        <w:ind w:right="354"/>
      </w:pPr>
      <w:r>
        <w:rPr>
          <w:rFonts w:ascii="Times New Roman" w:hAnsi="Times New Roman" w:cs="Times New Roman"/>
          <w:sz w:val="22"/>
          <w:sz-cs w:val="22"/>
        </w:rPr>
        <w:t xml:space="preserve">ВЫСТУПЛЕНИЯ</w:t>
      </w:r>
    </w:p>
    <w:p>
      <w:pPr>
        <w:jc w:val="both"/>
        <w:ind w:left="720" w:right="354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«Органы управления Русской православной церкви на территории Чувашии в конце 18-первой половине 19 веков». </w:t>
      </w:r>
    </w:p>
    <w:p>
      <w:pPr>
        <w:jc w:val="both"/>
        <w:ind w:left="426" w:right="354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Евдокимова Анжелика Николаевна</w:t>
      </w:r>
      <w:r>
        <w:rPr>
          <w:rFonts w:ascii="Times New Roman" w:hAnsi="Times New Roman" w:cs="Times New Roman"/>
          <w:sz w:val="22"/>
          <w:sz-cs w:val="22"/>
        </w:rPr>
        <w:t xml:space="preserve">, доцент кафедры Отечественной истории им. А. В. Арсентьевой историко-географического факультета ЧувГУ, кандидат исторических наук.</w:t>
      </w:r>
    </w:p>
    <w:p>
      <w:pPr>
        <w:jc w:val="both"/>
        <w:ind w:left="720" w:right="354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«Предпосылки создания самостоятельной Чебоксарско-Чувашской епархии».</w:t>
      </w:r>
    </w:p>
    <w:p>
      <w:pPr>
        <w:jc w:val="both"/>
        <w:ind w:left="426" w:right="354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Иштекова Эндже Иршатовна</w:t>
      </w:r>
      <w:r>
        <w:rPr>
          <w:rFonts w:ascii="Times New Roman" w:hAnsi="Times New Roman" w:cs="Times New Roman"/>
          <w:sz w:val="22"/>
          <w:sz-cs w:val="22"/>
        </w:rPr>
        <w:t xml:space="preserve">, учитель МБОУ «СОШ № 6»                 г. Чебоксары.</w:t>
      </w:r>
    </w:p>
    <w:p>
      <w:pPr>
        <w:jc w:val="both"/>
        <w:ind w:left="720" w:right="354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«Православие в Чувашии в условиях новой советской действительности».</w:t>
      </w:r>
    </w:p>
    <w:p>
      <w:pPr>
        <w:jc w:val="both"/>
        <w:ind w:left="426" w:right="354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Николаева Альбина Николаевна </w:t>
      </w:r>
      <w:r>
        <w:rPr>
          <w:rFonts w:ascii="Times New Roman" w:hAnsi="Times New Roman" w:cs="Times New Roman"/>
          <w:sz w:val="22"/>
          <w:sz-cs w:val="22"/>
        </w:rPr>
        <w:t xml:space="preserve">- учитель МАОУ «Ходарская СОШ им. И.Н.Ульянова» Шумерлинского района.</w:t>
      </w:r>
    </w:p>
    <w:p>
      <w:pPr>
        <w:jc w:val="both"/>
        <w:ind w:left="720" w:right="354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 «Современная система образования и православие: опыт регионального взаимодействия».</w:t>
      </w:r>
    </w:p>
    <w:p>
      <w:pPr>
        <w:jc w:val="both"/>
        <w:ind w:left="426" w:right="354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Матюшин Пётр Николаевич</w:t>
      </w:r>
      <w:r>
        <w:rPr>
          <w:rFonts w:ascii="Times New Roman" w:hAnsi="Times New Roman" w:cs="Times New Roman"/>
          <w:sz w:val="22"/>
          <w:sz-cs w:val="22"/>
        </w:rPr>
        <w:t xml:space="preserve">, доцент кафедры документоведения, информационных ресурсов и вспомогательных исторических дисциплин историко-географического факультета ЧувГУ, кандидат исторических наук.</w:t>
      </w:r>
    </w:p>
    <w:p>
      <w:pPr>
        <w:jc w:val="both"/>
        <w:ind w:left="720" w:right="354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«Перипетии Покровской церкви г. Чебоксары в ХХ веке».</w:t>
      </w:r>
    </w:p>
    <w:p>
      <w:pPr>
        <w:jc w:val="both"/>
        <w:ind w:left="426" w:right="354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Краснова Марина Николаевна</w:t>
      </w:r>
      <w:r>
        <w:rPr>
          <w:rFonts w:ascii="Times New Roman" w:hAnsi="Times New Roman" w:cs="Times New Roman"/>
          <w:sz w:val="22"/>
          <w:sz-cs w:val="22"/>
        </w:rPr>
        <w:t xml:space="preserve">, доцент кафедры истории и культуры зарубежных стран историко-географического факультета ЧувГУ, кандидат философских наук.</w:t>
      </w:r>
    </w:p>
    <w:p>
      <w:pPr>
        <w:jc w:val="both"/>
        <w:ind w:left="142"/>
      </w:pPr>
      <w:r>
        <w:rPr>
          <w:rFonts w:ascii="Times New Roman" w:hAnsi="Times New Roman" w:cs="Times New Roman"/>
          <w:sz w:val="22"/>
          <w:sz-cs w:val="22"/>
        </w:rPr>
        <w:t xml:space="preserve">13.00  </w:t>
      </w:r>
      <w:r>
        <w:rPr>
          <w:rFonts w:ascii="Times New Roman" w:hAnsi="Times New Roman" w:cs="Times New Roman"/>
          <w:sz w:val="22"/>
          <w:sz-cs w:val="22"/>
          <w:b/>
        </w:rPr>
        <w:t xml:space="preserve">Секция 2: Наследие 75-летнего развития Чебоксарско-Чувашской епархии.</w:t>
      </w:r>
    </w:p>
    <w:p>
      <w:pPr>
        <w:jc w:val="both"/>
        <w:ind w:left="714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2"/>
          <w:sz-cs w:val="22"/>
          <w:i/>
        </w:rPr>
        <w:t xml:space="preserve">Главный корпус ЧГУ (Московский пр-т, 15), аудитория Г-201</w:t>
      </w:r>
    </w:p>
    <w:p>
      <w:pPr>
        <w:jc w:val="center"/>
      </w:pPr>
      <w:r>
        <w:rPr>
          <w:rFonts w:ascii="Times New Roman" w:hAnsi="Times New Roman" w:cs="Times New Roman"/>
          <w:sz w:val="22"/>
          <w:sz-cs w:val="22"/>
          <w:i/>
        </w:rPr>
        <w:t xml:space="preserve"/>
      </w:r>
    </w:p>
    <w:p>
      <w:pPr>
        <w:jc w:val="both"/>
        <w:ind w:left="142"/>
      </w:pPr>
      <w:r>
        <w:rPr>
          <w:rFonts w:ascii="Times New Roman" w:hAnsi="Times New Roman" w:cs="Times New Roman"/>
          <w:sz w:val="22"/>
          <w:sz-cs w:val="22"/>
          <w:b/>
        </w:rPr>
        <w:t xml:space="preserve">Форма проведения: </w:t>
      </w:r>
      <w:r>
        <w:rPr>
          <w:rFonts w:ascii="Times New Roman" w:hAnsi="Times New Roman" w:cs="Times New Roman"/>
          <w:sz w:val="22"/>
          <w:sz-cs w:val="22"/>
        </w:rPr>
        <w:t xml:space="preserve">очно-заочная.</w:t>
      </w:r>
    </w:p>
    <w:p>
      <w:pPr>
        <w:jc w:val="both"/>
        <w:ind w:left="142"/>
      </w:pPr>
      <w:r>
        <w:rPr>
          <w:rFonts w:ascii="Times New Roman" w:hAnsi="Times New Roman" w:cs="Times New Roman"/>
          <w:sz w:val="22"/>
          <w:sz-cs w:val="22"/>
          <w:b/>
        </w:rPr>
        <w:t xml:space="preserve">Регламент выступлений:</w:t>
      </w:r>
      <w:r>
        <w:rPr>
          <w:rFonts w:ascii="Times New Roman" w:hAnsi="Times New Roman" w:cs="Times New Roman"/>
          <w:sz w:val="22"/>
          <w:sz-cs w:val="22"/>
        </w:rPr>
        <w:t xml:space="preserve"> до</w:t>
      </w:r>
      <w:r>
        <w:rPr>
          <w:rFonts w:ascii="Times New Roman" w:hAnsi="Times New Roman" w:cs="Times New Roman"/>
          <w:sz w:val="22"/>
          <w:sz-cs w:val="22"/>
          <w:b/>
        </w:rPr>
        <w:t xml:space="preserve"> </w:t>
      </w:r>
      <w:r>
        <w:rPr>
          <w:rFonts w:ascii="Times New Roman" w:hAnsi="Times New Roman" w:cs="Times New Roman"/>
          <w:sz w:val="22"/>
          <w:sz-cs w:val="22"/>
        </w:rPr>
        <w:t xml:space="preserve">10 мин.</w:t>
      </w:r>
    </w:p>
    <w:p>
      <w:pPr>
        <w:jc w:val="both"/>
        <w:ind w:left="142"/>
      </w:pPr>
      <w:r>
        <w:rPr>
          <w:rFonts w:ascii="Times New Roman" w:hAnsi="Times New Roman" w:cs="Times New Roman"/>
          <w:sz w:val="22"/>
          <w:sz-cs w:val="22"/>
        </w:rPr>
        <w:t xml:space="preserve"/>
      </w:r>
    </w:p>
    <w:p>
      <w:pPr>
        <w:jc w:val="both"/>
        <w:ind w:left="142"/>
      </w:pPr>
      <w:r>
        <w:rPr>
          <w:rFonts w:ascii="Times New Roman" w:hAnsi="Times New Roman" w:cs="Times New Roman"/>
          <w:sz w:val="22"/>
          <w:sz-cs w:val="22"/>
          <w:b/>
        </w:rPr>
        <w:t xml:space="preserve">Модератор: 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2"/>
          <w:sz-cs w:val="22"/>
        </w:rPr>
        <w:t xml:space="preserve"/>
        <w:tab/>
        <w:t xml:space="preserve">•</w:t>
        <w:tab/>
        <w:t xml:space="preserve">Сергеева Ольга Юрьевна, кандидат педагогических наук, доцент кафедры социально-гуманитарных дисциплин Чебоксарского политехнического института (филиала) МГПУ г. Чебоксары.</w:t>
      </w:r>
    </w:p>
    <w:p>
      <w:pPr>
        <w:jc w:val="center"/>
        <w:ind w:left="426"/>
      </w:pPr>
      <w:r>
        <w:rPr>
          <w:rFonts w:ascii="Times New Roman" w:hAnsi="Times New Roman" w:cs="Times New Roman"/>
          <w:sz w:val="22"/>
          <w:sz-cs w:val="22"/>
        </w:rPr>
        <w:t xml:space="preserve"/>
      </w:r>
    </w:p>
    <w:p>
      <w:pPr>
        <w:jc w:val="center"/>
        <w:ind w:left="426"/>
      </w:pPr>
      <w:r>
        <w:rPr>
          <w:rFonts w:ascii="Times New Roman" w:hAnsi="Times New Roman" w:cs="Times New Roman"/>
          <w:sz w:val="22"/>
          <w:sz-cs w:val="22"/>
        </w:rPr>
        <w:t xml:space="preserve">ВЫСТУПЛЕНИЯ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«Духовные центры чувашского края».</w:t>
      </w:r>
    </w:p>
    <w:p>
      <w:pPr>
        <w:jc w:val="both"/>
        <w:ind w:left="709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Сергеева Ольга Юрьевна</w:t>
      </w:r>
      <w:r>
        <w:rPr>
          <w:rFonts w:ascii="Times New Roman" w:hAnsi="Times New Roman" w:cs="Times New Roman"/>
          <w:sz w:val="22"/>
          <w:sz-cs w:val="22"/>
        </w:rPr>
        <w:t xml:space="preserve">, кандидат педагогических наук, доцент кафедры социально-гуманитарных дисциплин Чебоксарского политехнического института (филиала) МГПУ г. Чебоксары.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«Стратегия взаимодействия Чебоксарско-Чувашской епархии  и системы образования Чувашии в сфере духовно-нравственного воспитания и образования».</w:t>
      </w:r>
    </w:p>
    <w:p>
      <w:pPr>
        <w:jc w:val="both"/>
        <w:ind w:left="709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Руссков Станислав Пименович</w:t>
      </w:r>
      <w:r>
        <w:rPr>
          <w:rFonts w:ascii="Times New Roman" w:hAnsi="Times New Roman" w:cs="Times New Roman"/>
          <w:sz w:val="22"/>
          <w:sz-cs w:val="22"/>
        </w:rPr>
        <w:t xml:space="preserve">, директор центра духовно-нравственного развития личности Чувашского республиканского института образования, кандидат педагогических наук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 «Церковь и государство в начале XX века. Православие в Чувашии в условиях новой советской действительности.»</w:t>
      </w:r>
    </w:p>
    <w:p>
      <w:pPr>
        <w:jc w:val="both"/>
        <w:ind w:left="709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Башкиров Евгений Дмитриевич</w:t>
      </w:r>
      <w:r>
        <w:rPr>
          <w:rFonts w:ascii="Times New Roman" w:hAnsi="Times New Roman" w:cs="Times New Roman"/>
          <w:sz w:val="22"/>
          <w:sz-cs w:val="22"/>
        </w:rPr>
        <w:t xml:space="preserve">, обучающийся МБОУ «СОШ № 6»                 г. Чебоксары.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«Исламизация чувашей в период крещения».</w:t>
      </w:r>
    </w:p>
    <w:p>
      <w:pPr>
        <w:jc w:val="both"/>
        <w:ind w:left="709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Козлов Денис Александрович, </w:t>
      </w:r>
      <w:r>
        <w:rPr>
          <w:rFonts w:ascii="Times New Roman" w:hAnsi="Times New Roman" w:cs="Times New Roman"/>
          <w:sz w:val="22"/>
          <w:sz-cs w:val="22"/>
        </w:rPr>
        <w:t xml:space="preserve">представитель Канашской епархии РПЦ.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«Республиканские православные фестивали воскресных школ Чувашской митрополии».</w:t>
      </w:r>
    </w:p>
    <w:p>
      <w:pPr>
        <w:jc w:val="both"/>
        <w:ind w:left="709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Токарева Зоя Никодимовна</w:t>
      </w:r>
      <w:r>
        <w:rPr>
          <w:rFonts w:ascii="Times New Roman" w:hAnsi="Times New Roman" w:cs="Times New Roman"/>
          <w:sz w:val="22"/>
          <w:sz-cs w:val="22"/>
        </w:rPr>
        <w:t xml:space="preserve">, представитель Благотворительного православного фонда в честь иконы Божией Матери «Милостивая», кандидат медицинских наук.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«Антицерковная кампания в чувашской прессе в конце 1950-х – начале 1960-х годов».</w:t>
      </w:r>
    </w:p>
    <w:p>
      <w:pPr>
        <w:jc w:val="both"/>
        <w:ind w:left="709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Берман Андрей Геннадьевич,</w:t>
      </w:r>
      <w:r>
        <w:rPr>
          <w:rFonts w:ascii="Times New Roman" w:hAnsi="Times New Roman" w:cs="Times New Roman"/>
          <w:sz w:val="22"/>
          <w:sz-cs w:val="22"/>
        </w:rPr>
        <w:t xml:space="preserve"> доцент кафедры отечественной и всеобщей истории ЧГПУ, кандидат исторических наук.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«Православие в Чувашии на современном этапе».</w:t>
      </w:r>
    </w:p>
    <w:p>
      <w:pPr>
        <w:jc w:val="both"/>
        <w:ind w:left="709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Фаргхаян Кристина Хагоп</w:t>
      </w:r>
      <w:r>
        <w:rPr>
          <w:rFonts w:ascii="Times New Roman" w:hAnsi="Times New Roman" w:cs="Times New Roman"/>
          <w:sz w:val="22"/>
          <w:sz-cs w:val="22"/>
        </w:rPr>
        <w:t xml:space="preserve">, обучающаяся МБОУ «СОШ № 56»                 г. Чебоксары.</w:t>
      </w:r>
    </w:p>
    <w:p>
      <w:pPr>
        <w:jc w:val="center"/>
        <w:ind w:right="426"/>
      </w:pPr>
      <w:r>
        <w:rPr>
          <w:rFonts w:ascii="Times New Roman" w:hAnsi="Times New Roman" w:cs="Times New Roman"/>
          <w:sz w:val="28"/>
          <w:sz-cs w:val="28"/>
        </w:rPr>
        <w:t xml:space="preserve">5 октября</w:t>
      </w:r>
    </w:p>
    <w:p>
      <w:pPr>
        <w:ind w:right="426"/>
      </w:pP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>
        <w:ind w:right="426"/>
      </w:pPr>
      <w:r>
        <w:rPr>
          <w:rFonts w:ascii="Times New Roman" w:hAnsi="Times New Roman" w:cs="Times New Roman"/>
          <w:sz w:val="22"/>
          <w:sz-cs w:val="22"/>
        </w:rPr>
        <w:t xml:space="preserve">12.30-13.00  Регистрация участников (фойе актового зала).</w:t>
      </w:r>
    </w:p>
    <w:p>
      <w:pPr>
        <w:jc w:val="center"/>
        <w:ind w:right="426"/>
      </w:pPr>
      <w:r>
        <w:rPr>
          <w:rFonts w:ascii="Times New Roman" w:hAnsi="Times New Roman" w:cs="Times New Roman"/>
          <w:sz w:val="22"/>
          <w:sz-cs w:val="22"/>
        </w:rPr>
        <w:t xml:space="preserve"/>
      </w:r>
    </w:p>
    <w:p>
      <w:pPr>
        <w:jc w:val="both"/>
        <w:ind w:right="426"/>
      </w:pPr>
      <w:r>
        <w:rPr>
          <w:rFonts w:ascii="Times New Roman" w:hAnsi="Times New Roman" w:cs="Times New Roman"/>
          <w:sz w:val="22"/>
          <w:sz-cs w:val="22"/>
        </w:rPr>
        <w:t xml:space="preserve">13.00 </w:t>
      </w:r>
      <w:r>
        <w:rPr>
          <w:rFonts w:ascii="Times New Roman" w:hAnsi="Times New Roman" w:cs="Times New Roman"/>
          <w:sz w:val="22"/>
          <w:sz-cs w:val="22"/>
          <w:b/>
        </w:rPr>
        <w:t xml:space="preserve">Секция:</w:t>
      </w:r>
      <w:r>
        <w:rPr>
          <w:rFonts w:ascii="Times New Roman" w:hAnsi="Times New Roman" w:cs="Times New Roman"/>
          <w:sz w:val="22"/>
          <w:sz-cs w:val="22"/>
        </w:rPr>
        <w:t xml:space="preserve"> </w:t>
      </w:r>
      <w:r>
        <w:rPr>
          <w:rFonts w:ascii="Times New Roman" w:hAnsi="Times New Roman" w:cs="Times New Roman"/>
          <w:sz w:val="22"/>
          <w:sz-cs w:val="22"/>
          <w:b/>
        </w:rPr>
        <w:t xml:space="preserve">Личность</w:t>
      </w:r>
      <w:r>
        <w:rPr>
          <w:rFonts w:ascii="Times New Roman" w:hAnsi="Times New Roman" w:cs="Times New Roman"/>
          <w:sz w:val="22"/>
          <w:sz-cs w:val="22"/>
        </w:rPr>
        <w:t xml:space="preserve"> </w:t>
      </w:r>
      <w:r>
        <w:rPr>
          <w:rFonts w:ascii="Times New Roman" w:hAnsi="Times New Roman" w:cs="Times New Roman"/>
          <w:sz w:val="22"/>
          <w:sz-cs w:val="22"/>
          <w:b/>
        </w:rPr>
        <w:t xml:space="preserve">митрополита Варнавы (Кедрова) в истории Чебоксарско-Чувашской епархии.</w:t>
      </w:r>
    </w:p>
    <w:p>
      <w:pPr>
        <w:jc w:val="both"/>
        <w:ind w:right="426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</w:r>
    </w:p>
    <w:p>
      <w:pPr>
        <w:jc w:val="center"/>
        <w:ind w:right="426"/>
      </w:pPr>
      <w:r>
        <w:rPr>
          <w:rFonts w:ascii="Times New Roman" w:hAnsi="Times New Roman" w:cs="Times New Roman"/>
          <w:sz w:val="22"/>
          <w:sz-cs w:val="22"/>
          <w:i/>
        </w:rPr>
        <w:t xml:space="preserve">Епархиальный центр подготовки церковных специалистов </w:t>
      </w:r>
    </w:p>
    <w:p>
      <w:pPr>
        <w:jc w:val="center"/>
        <w:ind w:right="426"/>
      </w:pPr>
      <w:r>
        <w:rPr>
          <w:rFonts w:ascii="Times New Roman" w:hAnsi="Times New Roman" w:cs="Times New Roman"/>
          <w:sz w:val="22"/>
          <w:sz-cs w:val="22"/>
          <w:i/>
        </w:rPr>
        <w:t xml:space="preserve">им. святителя Гурия Казанского (ул. К. Иванова, 1), Актовый зал.</w:t>
      </w:r>
    </w:p>
    <w:p>
      <w:pPr>
        <w:jc w:val="center"/>
        <w:ind w:right="426"/>
      </w:pPr>
      <w:r>
        <w:rPr>
          <w:rFonts w:ascii="Times New Roman" w:hAnsi="Times New Roman" w:cs="Times New Roman"/>
          <w:sz w:val="22"/>
          <w:sz-cs w:val="22"/>
          <w:i/>
        </w:rPr>
        <w:t xml:space="preserve"/>
      </w:r>
    </w:p>
    <w:p>
      <w:pPr>
        <w:jc w:val="both"/>
        <w:ind w:right="426"/>
      </w:pPr>
      <w:r>
        <w:rPr>
          <w:rFonts w:ascii="Times New Roman" w:hAnsi="Times New Roman" w:cs="Times New Roman"/>
          <w:sz w:val="22"/>
          <w:sz-cs w:val="22"/>
          <w:b/>
        </w:rPr>
        <w:t xml:space="preserve">Форма проведения: </w:t>
      </w:r>
      <w:r>
        <w:rPr>
          <w:rFonts w:ascii="Times New Roman" w:hAnsi="Times New Roman" w:cs="Times New Roman"/>
          <w:sz w:val="22"/>
          <w:sz-cs w:val="22"/>
        </w:rPr>
        <w:t xml:space="preserve">очно-заочная.</w:t>
      </w:r>
    </w:p>
    <w:p>
      <w:pPr>
        <w:jc w:val="both"/>
        <w:ind w:right="426"/>
      </w:pPr>
      <w:r>
        <w:rPr>
          <w:rFonts w:ascii="Times New Roman" w:hAnsi="Times New Roman" w:cs="Times New Roman"/>
          <w:sz w:val="22"/>
          <w:sz-cs w:val="22"/>
          <w:b/>
        </w:rPr>
        <w:t xml:space="preserve">Регламент выступлений: </w:t>
      </w:r>
      <w:r>
        <w:rPr>
          <w:rFonts w:ascii="Times New Roman" w:hAnsi="Times New Roman" w:cs="Times New Roman"/>
          <w:sz w:val="22"/>
          <w:sz-cs w:val="22"/>
        </w:rPr>
        <w:t xml:space="preserve">до 10 мин.</w:t>
      </w:r>
    </w:p>
    <w:p>
      <w:pPr>
        <w:jc w:val="both"/>
        <w:ind w:right="426"/>
      </w:pPr>
      <w:r>
        <w:rPr>
          <w:rFonts w:ascii="Times New Roman" w:hAnsi="Times New Roman" w:cs="Times New Roman"/>
          <w:sz w:val="22"/>
          <w:sz-cs w:val="22"/>
          <w:b/>
        </w:rPr>
        <w:t xml:space="preserve">Модератор: </w:t>
      </w:r>
    </w:p>
    <w:p>
      <w:pPr>
        <w:jc w:val="both"/>
        <w:ind w:left="720" w:right="426" w:first-line="-720"/>
      </w:pPr>
      <w:r>
        <w:rPr>
          <w:rFonts w:ascii="Times New Roman" w:hAnsi="Times New Roman" w:cs="Times New Roman"/>
          <w:sz w:val="22"/>
          <w:sz-cs w:val="22"/>
        </w:rPr>
        <w:t xml:space="preserve"/>
        <w:tab/>
        <w:t xml:space="preserve">•</w:t>
        <w:tab/>
        <w:t xml:space="preserve">Иерей Илия Лебедев, директор Епархиального центра подготовки церковных специалистов, председатель Комиссии по канонизации святых Чувашской митрополии, председатель Епархиального отдела по миссионерскому служению и противодействию сектантству.</w:t>
      </w:r>
    </w:p>
    <w:p>
      <w:pPr>
        <w:jc w:val="both"/>
        <w:ind w:right="426"/>
      </w:pPr>
      <w:r>
        <w:rPr>
          <w:rFonts w:ascii="Times New Roman" w:hAnsi="Times New Roman" w:cs="Times New Roman"/>
          <w:sz w:val="22"/>
          <w:sz-cs w:val="22"/>
        </w:rPr>
        <w:t xml:space="preserve"/>
      </w:r>
    </w:p>
    <w:p>
      <w:pPr>
        <w:jc w:val="center"/>
        <w:ind w:right="426"/>
      </w:pPr>
      <w:r>
        <w:rPr>
          <w:rFonts w:ascii="Times New Roman" w:hAnsi="Times New Roman" w:cs="Times New Roman"/>
          <w:sz w:val="22"/>
          <w:sz-cs w:val="22"/>
        </w:rPr>
        <w:t xml:space="preserve">ВЫСТУПЛЕНИЯ</w:t>
      </w:r>
    </w:p>
    <w:p>
      <w:pPr>
        <w:jc w:val="both"/>
        <w:ind w:left="720" w:right="426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«Личность митрополита Варнавы (Кедрова) в истории Чебоксарско-Чувашской епархии».</w:t>
      </w:r>
    </w:p>
    <w:p>
      <w:pPr>
        <w:jc w:val="both"/>
        <w:ind w:right="426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Краснова  Альбина Николаевна</w:t>
      </w:r>
      <w:r>
        <w:rPr>
          <w:rFonts w:ascii="Times New Roman" w:hAnsi="Times New Roman" w:cs="Times New Roman"/>
          <w:sz w:val="22"/>
          <w:sz-cs w:val="22"/>
        </w:rPr>
        <w:t xml:space="preserve">, учитель МАОУ «Ходарская                  СОШ им. И.Н.Ульянова» Шумерлинского района.</w:t>
      </w:r>
    </w:p>
    <w:p>
      <w:pPr>
        <w:jc w:val="both"/>
        <w:ind w:left="720" w:right="426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 «Личность митрополита Варнавы (Кедрова) в истории Чебоксарско- Чувашской епархии».</w:t>
      </w:r>
    </w:p>
    <w:p>
      <w:pPr>
        <w:jc w:val="both"/>
        <w:ind w:right="426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Полячихин Егор Леонидович</w:t>
      </w:r>
      <w:r>
        <w:rPr>
          <w:rFonts w:ascii="Times New Roman" w:hAnsi="Times New Roman" w:cs="Times New Roman"/>
          <w:sz w:val="22"/>
          <w:sz-cs w:val="22"/>
        </w:rPr>
        <w:t xml:space="preserve">, обучающийся Чебоксарского техникума технологии питания и коммерции.</w:t>
      </w:r>
    </w:p>
    <w:p>
      <w:pPr>
        <w:jc w:val="both"/>
        <w:ind w:left="720" w:right="426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«Личность митрополита Варнавы (Кедрова) в истории Чебоксарско-Чувашской епархии».</w:t>
      </w:r>
    </w:p>
    <w:p>
      <w:pPr>
        <w:jc w:val="both"/>
        <w:ind w:right="426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Воронцова София Михайловна</w:t>
      </w:r>
      <w:r>
        <w:rPr>
          <w:rFonts w:ascii="Times New Roman" w:hAnsi="Times New Roman" w:cs="Times New Roman"/>
          <w:sz w:val="22"/>
          <w:sz-cs w:val="22"/>
        </w:rPr>
        <w:t xml:space="preserve">, обучающаяся 8 класса МБОУ            «СОШ № 49» г.Чебоксары.</w:t>
      </w:r>
    </w:p>
    <w:p>
      <w:pPr>
        <w:jc w:val="both"/>
        <w:ind w:left="720" w:right="426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«Личность митрополита Варнавы (Кедрова) в истории Чебоксарско-Чувашской епархии. Военное детство</w:t>
      </w:r>
      <w:r>
        <w:rPr>
          <w:rFonts w:ascii="Times New Roman" w:hAnsi="Times New Roman" w:cs="Times New Roman"/>
          <w:sz w:val="22"/>
          <w:sz-cs w:val="22"/>
          <w:color w:val="414141"/>
        </w:rPr>
        <w:t xml:space="preserve">.»</w:t>
      </w:r>
    </w:p>
    <w:p>
      <w:pPr>
        <w:jc w:val="both"/>
        <w:ind w:right="426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Павлова Серафима Павловна</w:t>
      </w:r>
      <w:r>
        <w:rPr>
          <w:rFonts w:ascii="Times New Roman" w:hAnsi="Times New Roman" w:cs="Times New Roman"/>
          <w:sz w:val="22"/>
          <w:sz-cs w:val="22"/>
        </w:rPr>
        <w:t xml:space="preserve">, обучающаяся 4 класса МБОУ                «СОШ № 56» г. Чебоксары.</w:t>
      </w:r>
    </w:p>
    <w:p>
      <w:pPr>
        <w:jc w:val="both"/>
        <w:ind w:left="720" w:right="426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«Деятельность митрополита Варнавы в советские годы</w:t>
        <w:br/>
        <w:t xml:space="preserve">Чебоксарско-Чувашской Епархии».</w:t>
      </w:r>
    </w:p>
    <w:p>
      <w:pPr>
        <w:jc w:val="both"/>
        <w:ind w:right="426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Алексеев Фёдор Станиславович</w:t>
      </w:r>
      <w:r>
        <w:rPr>
          <w:rFonts w:ascii="Times New Roman" w:hAnsi="Times New Roman" w:cs="Times New Roman"/>
          <w:sz w:val="22"/>
          <w:sz-cs w:val="22"/>
        </w:rPr>
        <w:t xml:space="preserve">, обучающийся 1 курса Епархиального центра подготовки церковных специалистов имени святителя Гурия Казанского.</w:t>
      </w:r>
    </w:p>
    <w:p>
      <w:pPr>
        <w:jc w:val="center"/>
      </w:pPr>
      <w:r>
        <w:rPr>
          <w:rFonts w:ascii="Times New Roman" w:hAnsi="Times New Roman" w:cs="Times New Roman"/>
          <w:sz w:val="22"/>
          <w:sz-cs w:val="22"/>
        </w:rPr>
        <w:t xml:space="preserve"/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«Деятельность митрополита Варнавы в постсоветские годы Чебоксарско-Чувашской Епархии».</w:t>
      </w:r>
    </w:p>
    <w:p>
      <w:pPr>
        <w:jc w:val="both"/>
        <w:ind w:left="714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Карпова Инна Борисовна</w:t>
      </w:r>
      <w:r>
        <w:rPr>
          <w:rFonts w:ascii="Times New Roman" w:hAnsi="Times New Roman" w:cs="Times New Roman"/>
          <w:sz w:val="22"/>
          <w:sz-cs w:val="22"/>
        </w:rPr>
        <w:t xml:space="preserve">, обучающаяся 1 курса Епархиального центра подготовки церковных специалистов имени святителя Гурия Казанского.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«История села Ишаки до и во время служения митрополита Варнавы».</w:t>
      </w:r>
    </w:p>
    <w:p>
      <w:pPr>
        <w:jc w:val="both"/>
        <w:ind w:left="714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Сорокин Николай Васильевич</w:t>
      </w:r>
      <w:r>
        <w:rPr>
          <w:rFonts w:ascii="Times New Roman" w:hAnsi="Times New Roman" w:cs="Times New Roman"/>
          <w:sz w:val="22"/>
          <w:sz-cs w:val="22"/>
        </w:rPr>
        <w:t xml:space="preserve">, обучающийся 2 курса Епархиального центра подготовки церковных специалистов имени святителя Гурия Казанского.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«Митрополит Варнава в моей жизни».</w:t>
      </w:r>
    </w:p>
    <w:p>
      <w:pPr>
        <w:jc w:val="both"/>
        <w:ind w:left="714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Груздев Владимир Сергеевич, </w:t>
      </w:r>
      <w:r>
        <w:rPr>
          <w:rFonts w:ascii="Times New Roman" w:hAnsi="Times New Roman" w:cs="Times New Roman"/>
          <w:sz w:val="22"/>
          <w:sz-cs w:val="22"/>
        </w:rPr>
        <w:t xml:space="preserve">помощник руководителя Чувашской республиканской общественной организации «Православные добровольцы Чувашии».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  <w:tab/>
        <w:t xml:space="preserve">•</w:t>
        <w:tab/>
        <w:t xml:space="preserve">«Из воспоминаний о служении митрополита Варнавы».</w:t>
      </w:r>
    </w:p>
    <w:p>
      <w:pPr>
        <w:jc w:val="both"/>
        <w:ind w:left="714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Протоиерей Николай Иванов</w:t>
      </w:r>
      <w:r>
        <w:rPr>
          <w:rFonts w:ascii="Times New Roman" w:hAnsi="Times New Roman" w:cs="Times New Roman"/>
          <w:sz w:val="22"/>
          <w:sz-cs w:val="22"/>
          <w:b/>
        </w:rPr>
        <w:t xml:space="preserve">, </w:t>
      </w:r>
      <w:r>
        <w:rPr>
          <w:rFonts w:ascii="Times New Roman" w:hAnsi="Times New Roman" w:cs="Times New Roman"/>
          <w:sz w:val="22"/>
          <w:sz-cs w:val="22"/>
        </w:rPr>
        <w:t xml:space="preserve">настоятель Покровско-Татианинского собора (г. Чебоксары).</w:t>
      </w:r>
    </w:p>
    <w:p>
      <w:pPr>
        <w:jc w:val="both"/>
        <w:ind w:left="714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Архимандрит Гурий (Данилов)</w:t>
      </w:r>
      <w:r>
        <w:rPr>
          <w:rFonts w:ascii="Times New Roman" w:hAnsi="Times New Roman" w:cs="Times New Roman"/>
          <w:sz w:val="22"/>
          <w:sz-cs w:val="22"/>
        </w:rPr>
        <w:t xml:space="preserve">, настоятель собора святого равноапостольного князя Владимира (г. Новочебоксарск).</w:t>
      </w:r>
    </w:p>
    <w:p>
      <w:pPr>
        <w:jc w:val="both"/>
        <w:ind w:left="714"/>
      </w:pPr>
      <w:r>
        <w:rPr>
          <w:rFonts w:ascii="Times New Roman" w:hAnsi="Times New Roman" w:cs="Times New Roman"/>
          <w:sz w:val="22"/>
          <w:sz-cs w:val="22"/>
          <w:b/>
          <w:i/>
        </w:rPr>
        <w:t xml:space="preserve">Протодиакон Валерий Краснов</w:t>
      </w:r>
      <w:r>
        <w:rPr>
          <w:rFonts w:ascii="Times New Roman" w:hAnsi="Times New Roman" w:cs="Times New Roman"/>
          <w:sz w:val="22"/>
          <w:sz-cs w:val="22"/>
        </w:rPr>
        <w:t xml:space="preserve">, председатель Информационного отдела Чебоксарско-Чувашской епархии.</w:t>
      </w:r>
    </w:p>
    <w:p>
      <w:pPr>
        <w:jc w:val="both"/>
        <w:ind w:left="709"/>
      </w:pPr>
      <w:r>
        <w:rPr>
          <w:rFonts w:ascii="Times New Roman" w:hAnsi="Times New Roman" w:cs="Times New Roman"/>
          <w:sz w:val="22"/>
          <w:sz-cs w:val="22"/>
        </w:rPr>
        <w:t xml:space="preserve"/>
      </w:r>
    </w:p>
    <w:sectPr>
      <w:pgSz w:w="16837" w:h="11905"/>
      <w:pgMar w:top="568" w:right="536" w:bottom="568" w:left="709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</cp:coreProperties>
</file>

<file path=docProps/meta.xml><?xml version="1.0" encoding="utf-8"?>
<meta xmlns="http://schemas.apple.com/cocoa/2006/metadata">
  <generator>CocoaOOXMLWriter/2022.6</generator>
</meta>
</file>